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C0" w:rsidRDefault="002313C0" w:rsidP="00B6359C">
      <w:pPr>
        <w:spacing w:line="384" w:lineRule="atLeast"/>
        <w:jc w:val="center"/>
        <w:rPr>
          <w:rFonts w:ascii="Trebuchet MS" w:eastAsia="Times New Roman" w:hAnsi="Trebuchet MS" w:cs="Times New Roman"/>
          <w:b/>
          <w:bCs/>
          <w:sz w:val="27"/>
          <w:szCs w:val="27"/>
          <w:u w:val="single"/>
          <w:lang w:eastAsia="pt-PT"/>
        </w:rPr>
      </w:pPr>
    </w:p>
    <w:p w:rsidR="002313C0" w:rsidRDefault="00B6359C" w:rsidP="002313C0">
      <w:pPr>
        <w:spacing w:line="384" w:lineRule="atLeast"/>
        <w:jc w:val="center"/>
        <w:rPr>
          <w:rFonts w:ascii="Trebuchet MS" w:eastAsia="Times New Roman" w:hAnsi="Trebuchet MS" w:cs="Times New Roman"/>
          <w:b/>
          <w:bCs/>
          <w:sz w:val="27"/>
          <w:szCs w:val="27"/>
          <w:u w:val="single"/>
          <w:lang w:eastAsia="pt-PT"/>
        </w:rPr>
      </w:pPr>
      <w:r w:rsidRPr="00B6359C">
        <w:rPr>
          <w:rFonts w:ascii="Trebuchet MS" w:eastAsia="Times New Roman" w:hAnsi="Trebuchet MS" w:cs="Times New Roman"/>
          <w:b/>
          <w:bCs/>
          <w:sz w:val="27"/>
          <w:szCs w:val="27"/>
          <w:u w:val="single"/>
          <w:lang w:eastAsia="pt-PT"/>
        </w:rPr>
        <w:t>Mandamentos para estagiários</w:t>
      </w:r>
    </w:p>
    <w:p w:rsidR="002313C0" w:rsidRPr="00B6359C" w:rsidRDefault="002313C0" w:rsidP="00B6359C">
      <w:pPr>
        <w:spacing w:line="384" w:lineRule="atLeast"/>
        <w:jc w:val="center"/>
        <w:rPr>
          <w:rFonts w:ascii="Trebuchet MS" w:eastAsia="Times New Roman" w:hAnsi="Trebuchet MS" w:cs="Times New Roman"/>
          <w:sz w:val="24"/>
          <w:szCs w:val="24"/>
          <w:u w:val="single"/>
          <w:lang w:eastAsia="pt-PT"/>
        </w:rPr>
      </w:pPr>
    </w:p>
    <w:p w:rsidR="00B6359C" w:rsidRDefault="00B6359C" w:rsidP="00B6359C">
      <w:pPr>
        <w:spacing w:line="384" w:lineRule="atLeast"/>
        <w:rPr>
          <w:rFonts w:ascii="Trebuchet MS" w:eastAsia="Times New Roman" w:hAnsi="Trebuchet MS" w:cs="Times New Roman"/>
          <w:sz w:val="24"/>
          <w:szCs w:val="24"/>
          <w:lang w:eastAsia="pt-PT"/>
        </w:rPr>
      </w:pP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Art. I - Todo o estagiário tem simplesmente e satisfatoriamente, o direito de não possuir direito nenhum.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II - O estagiário tem o dever de ficar de boca fechada e cabeça baixa, caso leve na cabeça do chefe.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III - O estagiário tem assegurado o dever de participar como voluntário da "CRs" que o chefe venha a promover no sector.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IV - Satisfazer as Vontades, servir cafezinho e limpar a mesa diariamente de todos os func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ionários, com um sorriso perman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e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nte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de gratidão.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V - Manter-se calado, em atitude servil, excepto quando solicitado, devendo então responder de cabeça baixa em sinal de respeito.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VI - Trabalhar feito um mouro para dar conta do trabalho dos funcionários regulares que estão muito ocupados com os seus afa</w:t>
      </w:r>
      <w:r w:rsidR="002313C0">
        <w:rPr>
          <w:rFonts w:ascii="Trebuchet MS" w:eastAsia="Times New Roman" w:hAnsi="Trebuchet MS" w:cs="Times New Roman"/>
          <w:sz w:val="24"/>
          <w:szCs w:val="24"/>
          <w:lang w:eastAsia="pt-PT"/>
        </w:rPr>
        <w:t>zeres particulares. (orkut, wikipé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dia, MSN etc)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VII - Executar tarefas de serviços gerais se estiver estagiando na área de informática.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 xml:space="preserve">Art. VIII - Para não falarem que descriminamos as mulheres, concedemos o dever às estagiárias de bem desempenhar as funções de recepcionista, telefonista, secretária e babysiter dos nossos filhos sempre que for de nosso interesse, convocando-as, principalmente, fora do horário normal de estágio, de 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preferência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em dias de provas na universidade.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 xml:space="preserve">Art. IX - Para não falarem que descriminamos os homens, concedemos o dever aos estagiários de bem desempenhar as funções de 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“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office boy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”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, rapaz de recados, lavar o nosso carro, etc., sempre que for de nosso interesse, primeiramente nos dias de apresentação de trabalhos na universidade.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 X-Men - Todo peso a ser carregado é função exclusiva do estagiário, independente se existe meios mais eficientes ou que não necessitem de força humana.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XIXI - Todo 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o 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erro cometido pelo "superior" do estagiário é automaticamente convertido ao seu "aprendiz", independente do fa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c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to dele estar ciente da complexida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>de do problema.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br/>
        <w:t>Art.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>XVJK - Todo e qualquer serviço que seja considerado chato demais pelo "chefe" do estagiário (qualquer funcionário, mesmo a mulher da limpeza), é automaticamente incluído</w:t>
      </w:r>
      <w:r w:rsidR="002313C0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na</w:t>
      </w:r>
      <w:r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lista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t xml:space="preserve"> de obrigações do estagiário.</w:t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br/>
      </w:r>
      <w:r w:rsidRPr="00B6359C">
        <w:rPr>
          <w:rFonts w:ascii="Trebuchet MS" w:eastAsia="Times New Roman" w:hAnsi="Trebuchet MS" w:cs="Times New Roman"/>
          <w:sz w:val="24"/>
          <w:szCs w:val="24"/>
          <w:lang w:eastAsia="pt-PT"/>
        </w:rPr>
        <w:lastRenderedPageBreak/>
        <w:t xml:space="preserve">Último Art. - Na dúvida, se estagiário tem ou não direitos, vale o Art. I. Parágrafo Único: Revogam-se as Discussões em contrário. </w:t>
      </w:r>
    </w:p>
    <w:p w:rsidR="002313C0" w:rsidRDefault="002313C0" w:rsidP="00B6359C">
      <w:pPr>
        <w:spacing w:line="384" w:lineRule="atLeast"/>
        <w:rPr>
          <w:rFonts w:ascii="Trebuchet MS" w:eastAsia="Times New Roman" w:hAnsi="Trebuchet MS" w:cs="Times New Roman"/>
          <w:sz w:val="24"/>
          <w:szCs w:val="24"/>
          <w:lang w:eastAsia="pt-PT"/>
        </w:rPr>
      </w:pPr>
    </w:p>
    <w:p w:rsidR="002313C0" w:rsidRPr="00B6359C" w:rsidRDefault="002313C0" w:rsidP="00B6359C">
      <w:pPr>
        <w:spacing w:line="384" w:lineRule="atLeast"/>
        <w:rPr>
          <w:rFonts w:ascii="Trebuchet MS" w:eastAsia="Times New Roman" w:hAnsi="Trebuchet MS" w:cs="Times New Roman"/>
          <w:sz w:val="24"/>
          <w:szCs w:val="24"/>
          <w:lang w:eastAsia="pt-PT"/>
        </w:rPr>
      </w:pPr>
    </w:p>
    <w:p w:rsidR="00A52697" w:rsidRDefault="002313C0" w:rsidP="002313C0">
      <w:pPr>
        <w:jc w:val="center"/>
      </w:pPr>
      <w:r w:rsidRPr="002313C0">
        <w:drawing>
          <wp:inline distT="0" distB="0" distL="0" distR="0">
            <wp:extent cx="4543425" cy="3378443"/>
            <wp:effectExtent l="19050" t="0" r="9525" b="0"/>
            <wp:docPr id="3" name="Imagem 1" descr="D:\Os meus documentos\Ana@\Imagens\Wikispaces\charge-estagia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na@\Imagens\Wikispaces\charge-estagiari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0598" cy="338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3C0" w:rsidRPr="00B6359C" w:rsidRDefault="002313C0"/>
    <w:sectPr w:rsidR="002313C0" w:rsidRPr="00B6359C" w:rsidSect="00B6359C">
      <w:headerReference w:type="default" r:id="rId7"/>
      <w:pgSz w:w="11906" w:h="16838"/>
      <w:pgMar w:top="1417" w:right="1701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737" w:rsidRDefault="00D90737" w:rsidP="00B6359C">
      <w:pPr>
        <w:spacing w:after="0" w:line="240" w:lineRule="auto"/>
      </w:pPr>
      <w:r>
        <w:separator/>
      </w:r>
    </w:p>
  </w:endnote>
  <w:endnote w:type="continuationSeparator" w:id="1">
    <w:p w:rsidR="00D90737" w:rsidRDefault="00D90737" w:rsidP="00B63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737" w:rsidRDefault="00D90737" w:rsidP="00B6359C">
      <w:pPr>
        <w:spacing w:after="0" w:line="240" w:lineRule="auto"/>
      </w:pPr>
      <w:r>
        <w:separator/>
      </w:r>
    </w:p>
  </w:footnote>
  <w:footnote w:type="continuationSeparator" w:id="1">
    <w:p w:rsidR="00D90737" w:rsidRDefault="00D90737" w:rsidP="00B63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rebuchet MS" w:eastAsia="Times New Roman" w:hAnsi="Trebuchet MS" w:cs="Times New Roman"/>
        <w:b/>
        <w:bCs/>
        <w:sz w:val="27"/>
        <w:szCs w:val="27"/>
        <w:lang w:eastAsia="pt-PT"/>
      </w:rPr>
      <w:alias w:val="Título"/>
      <w:id w:val="77738743"/>
      <w:placeholder>
        <w:docPart w:val="6AB1EB57A58441EC93DA571FEA4EE4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6359C" w:rsidRDefault="00B6359C">
        <w:pPr>
          <w:pStyle w:val="Cabealho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rebuchet MS" w:eastAsia="Times New Roman" w:hAnsi="Trebuchet MS" w:cs="Times New Roman"/>
            <w:b/>
            <w:bCs/>
            <w:sz w:val="27"/>
            <w:szCs w:val="27"/>
            <w:lang w:eastAsia="pt-PT"/>
          </w:rPr>
          <w:t xml:space="preserve">Vida de Estagiário </w:t>
        </w:r>
        <w:r w:rsidRPr="00B6359C">
          <w:rPr>
            <w:rFonts w:ascii="Trebuchet MS" w:eastAsia="Times New Roman" w:hAnsi="Trebuchet MS" w:cs="Times New Roman"/>
            <w:b/>
            <w:bCs/>
            <w:sz w:val="27"/>
            <w:szCs w:val="27"/>
            <w:lang w:eastAsia="pt-PT"/>
          </w:rPr>
          <w:t xml:space="preserve"> </w:t>
        </w:r>
      </w:p>
    </w:sdtContent>
  </w:sdt>
  <w:p w:rsidR="00B6359C" w:rsidRDefault="00B6359C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59C"/>
    <w:rsid w:val="002313C0"/>
    <w:rsid w:val="00351359"/>
    <w:rsid w:val="003B7380"/>
    <w:rsid w:val="00A52697"/>
    <w:rsid w:val="00B6359C"/>
    <w:rsid w:val="00D9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697"/>
  </w:style>
  <w:style w:type="paragraph" w:styleId="Ttulo3">
    <w:name w:val="heading 3"/>
    <w:basedOn w:val="Normal"/>
    <w:link w:val="Ttulo3Carcter"/>
    <w:uiPriority w:val="9"/>
    <w:qFormat/>
    <w:rsid w:val="00B635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cter">
    <w:name w:val="Título 3 Carácter"/>
    <w:basedOn w:val="Tipodeletrapredefinidodopargrafo"/>
    <w:link w:val="Ttulo3"/>
    <w:uiPriority w:val="9"/>
    <w:rsid w:val="00B6359C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B6359C"/>
    <w:rPr>
      <w:strike w:val="0"/>
      <w:dstrike w:val="0"/>
      <w:color w:val="99AADD"/>
      <w:u w:val="none"/>
      <w:effect w:val="none"/>
    </w:rPr>
  </w:style>
  <w:style w:type="paragraph" w:styleId="Cabealho">
    <w:name w:val="header"/>
    <w:basedOn w:val="Normal"/>
    <w:link w:val="CabealhoCarcter"/>
    <w:uiPriority w:val="99"/>
    <w:unhideWhenUsed/>
    <w:rsid w:val="00B635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6359C"/>
  </w:style>
  <w:style w:type="paragraph" w:styleId="Rodap">
    <w:name w:val="footer"/>
    <w:basedOn w:val="Normal"/>
    <w:link w:val="RodapCarcter"/>
    <w:uiPriority w:val="99"/>
    <w:semiHidden/>
    <w:unhideWhenUsed/>
    <w:rsid w:val="00B635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B6359C"/>
  </w:style>
  <w:style w:type="paragraph" w:styleId="Textodebalo">
    <w:name w:val="Balloon Text"/>
    <w:basedOn w:val="Normal"/>
    <w:link w:val="TextodebaloCarcter"/>
    <w:uiPriority w:val="99"/>
    <w:semiHidden/>
    <w:unhideWhenUsed/>
    <w:rsid w:val="00B63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63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4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5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1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155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19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897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52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761205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333333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731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AB1EB57A58441EC93DA571FEA4EE42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2EC7B3A-9A8A-4466-856B-E5F98F5983D9}"/>
      </w:docPartPr>
      <w:docPartBody>
        <w:p w:rsidR="00410C44" w:rsidRDefault="00484853" w:rsidP="00484853">
          <w:pPr>
            <w:pStyle w:val="6AB1EB57A58441EC93DA571FEA4EE4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84853"/>
    <w:rsid w:val="00410C44"/>
    <w:rsid w:val="00484853"/>
    <w:rsid w:val="00E84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C4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AB1EB57A58441EC93DA571FEA4EE420">
    <w:name w:val="6AB1EB57A58441EC93DA571FEA4EE420"/>
    <w:rsid w:val="0048485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349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Vida de Estagiário  </dc:title>
  <dc:subject/>
  <dc:creator>EFA</dc:creator>
  <cp:keywords/>
  <dc:description/>
  <cp:lastModifiedBy>EFA</cp:lastModifiedBy>
  <cp:revision>2</cp:revision>
  <dcterms:created xsi:type="dcterms:W3CDTF">2010-07-22T13:59:00Z</dcterms:created>
  <dcterms:modified xsi:type="dcterms:W3CDTF">2010-07-30T10:40:00Z</dcterms:modified>
</cp:coreProperties>
</file>